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9E9" w:rsidRPr="00B76BE0" w:rsidRDefault="007E7F48" w:rsidP="00B76BE0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B76BE0">
        <w:rPr>
          <w:b/>
          <w:sz w:val="28"/>
          <w:szCs w:val="28"/>
        </w:rPr>
        <w:t xml:space="preserve">Окружающий мир 4 </w:t>
      </w:r>
      <w:r w:rsidR="00833E01" w:rsidRPr="00B76BE0">
        <w:rPr>
          <w:b/>
          <w:sz w:val="28"/>
          <w:szCs w:val="28"/>
        </w:rPr>
        <w:t xml:space="preserve"> класс</w:t>
      </w:r>
    </w:p>
    <w:p w:rsidR="005369E9" w:rsidRPr="00B76BE0" w:rsidRDefault="005369E9" w:rsidP="00B76BE0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76BE0">
        <w:rPr>
          <w:b/>
          <w:bCs/>
          <w:sz w:val="28"/>
          <w:szCs w:val="28"/>
        </w:rPr>
        <w:t xml:space="preserve">         </w:t>
      </w:r>
      <w:r w:rsidRPr="00B76BE0">
        <w:rPr>
          <w:b/>
          <w:bCs/>
          <w:sz w:val="28"/>
          <w:szCs w:val="28"/>
        </w:rPr>
        <w:t>Пояснительная записка</w:t>
      </w:r>
    </w:p>
    <w:p w:rsidR="005369E9" w:rsidRPr="00B76BE0" w:rsidRDefault="005369E9" w:rsidP="00B76BE0">
      <w:pPr>
        <w:spacing w:line="276" w:lineRule="auto"/>
        <w:jc w:val="center"/>
        <w:outlineLvl w:val="1"/>
        <w:rPr>
          <w:b/>
          <w:bCs/>
          <w:color w:val="333333"/>
          <w:sz w:val="28"/>
          <w:szCs w:val="28"/>
        </w:rPr>
      </w:pPr>
    </w:p>
    <w:p w:rsidR="005369E9" w:rsidRPr="00B76BE0" w:rsidRDefault="005369E9" w:rsidP="00B76BE0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Программа по окружающему миру составлена в соответствии с требованиями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на основе авторской программы «Окружающий мир» автора А.А. Плешакова. Срок реализации программы 4 года. 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социальногуманитарных наук, необходимый для целостного и системного видения мира в его важнейших взаимосвязях. Изучение курса «Окружающий мир» в начальной школе направлено на достижение следующих целей: 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Основными задачами реализации содержания курса являются: 1) формирование уважительного отношения к семье, населённому пункту, региону, России, истории, культуре, природе нашей страны, её современной жизни; 2) осознание ребёнком ценности, целостности и многообразия окружающего мира, своего места в нём; 3) формирование модели безопасного поведения в условиях повседневной жизни и в различных опасных и чрезвычайных ситуациях; 4) формирование психологической культуры и компетенции для обеспечения эффективного и безопасного взаимодействия в социуме. </w:t>
      </w:r>
    </w:p>
    <w:p w:rsidR="005369E9" w:rsidRPr="00B76BE0" w:rsidRDefault="005369E9" w:rsidP="00B76BE0">
      <w:pPr>
        <w:spacing w:line="276" w:lineRule="auto"/>
        <w:ind w:right="20" w:firstLine="284"/>
        <w:jc w:val="both"/>
        <w:rPr>
          <w:b/>
          <w:sz w:val="28"/>
          <w:szCs w:val="28"/>
        </w:rPr>
      </w:pPr>
    </w:p>
    <w:p w:rsidR="005369E9" w:rsidRPr="00B76BE0" w:rsidRDefault="005369E9" w:rsidP="00B76BE0">
      <w:pPr>
        <w:spacing w:line="276" w:lineRule="auto"/>
        <w:ind w:right="20" w:firstLine="284"/>
        <w:jc w:val="both"/>
        <w:rPr>
          <w:b/>
          <w:sz w:val="28"/>
          <w:szCs w:val="28"/>
        </w:rPr>
      </w:pPr>
      <w:r w:rsidRPr="00B76BE0">
        <w:rPr>
          <w:b/>
          <w:sz w:val="28"/>
          <w:szCs w:val="28"/>
        </w:rPr>
        <w:t>Занятия по темам:</w:t>
      </w:r>
      <w:r w:rsidR="00B76BE0">
        <w:rPr>
          <w:b/>
          <w:sz w:val="28"/>
          <w:szCs w:val="28"/>
        </w:rPr>
        <w:t xml:space="preserve"> «</w:t>
      </w:r>
      <w:r w:rsidR="00B76BE0" w:rsidRPr="005369E9">
        <w:rPr>
          <w:rFonts w:eastAsia="Calibri"/>
          <w:b/>
          <w:sz w:val="28"/>
          <w:szCs w:val="28"/>
          <w:lang w:eastAsia="en-US"/>
        </w:rPr>
        <w:t>Лес и человек.</w:t>
      </w:r>
      <w:r w:rsidR="00B76BE0" w:rsidRPr="00B76BE0">
        <w:rPr>
          <w:rFonts w:eastAsia="Calibri"/>
          <w:b/>
          <w:sz w:val="28"/>
          <w:szCs w:val="28"/>
          <w:lang w:eastAsia="en-US"/>
        </w:rPr>
        <w:t xml:space="preserve"> </w:t>
      </w:r>
      <w:r w:rsidR="00B76BE0" w:rsidRPr="005369E9">
        <w:rPr>
          <w:rFonts w:eastAsia="Calibri"/>
          <w:b/>
          <w:sz w:val="28"/>
          <w:szCs w:val="28"/>
          <w:lang w:eastAsia="en-US"/>
        </w:rPr>
        <w:t>Водные богатства нашего края.</w:t>
      </w:r>
      <w:r w:rsidR="00B76BE0" w:rsidRPr="00B76BE0">
        <w:rPr>
          <w:rFonts w:eastAsia="Calibri"/>
          <w:b/>
          <w:sz w:val="28"/>
          <w:szCs w:val="28"/>
          <w:lang w:eastAsia="en-US"/>
        </w:rPr>
        <w:t xml:space="preserve"> </w:t>
      </w:r>
      <w:r w:rsidR="00B76BE0" w:rsidRPr="005369E9">
        <w:rPr>
          <w:rFonts w:eastAsia="Calibri"/>
          <w:b/>
          <w:sz w:val="28"/>
          <w:szCs w:val="28"/>
          <w:lang w:eastAsia="en-US"/>
        </w:rPr>
        <w:t>Жизнь в пресных  водах</w:t>
      </w:r>
      <w:r w:rsidR="00B76BE0">
        <w:rPr>
          <w:rFonts w:eastAsia="Calibri"/>
          <w:b/>
          <w:sz w:val="28"/>
          <w:szCs w:val="28"/>
          <w:lang w:eastAsia="en-US"/>
        </w:rPr>
        <w:t>»</w:t>
      </w:r>
      <w:bookmarkStart w:id="0" w:name="_GoBack"/>
      <w:bookmarkEnd w:id="0"/>
      <w:r w:rsidR="00B76BE0" w:rsidRPr="00B76BE0">
        <w:rPr>
          <w:b/>
          <w:sz w:val="28"/>
          <w:szCs w:val="28"/>
          <w:shd w:val="clear" w:color="auto" w:fill="FFFFFF"/>
        </w:rPr>
        <w:t xml:space="preserve"> </w:t>
      </w:r>
      <w:r w:rsidRPr="00B76BE0">
        <w:rPr>
          <w:b/>
          <w:sz w:val="28"/>
          <w:szCs w:val="28"/>
          <w:shd w:val="clear" w:color="auto" w:fill="FFFFFF"/>
        </w:rPr>
        <w:t>проводятся на базе центра «Точка роста» и связаны с овладением содержания тем, практического навыка.</w:t>
      </w:r>
    </w:p>
    <w:p w:rsidR="005369E9" w:rsidRPr="00B76BE0" w:rsidRDefault="005369E9" w:rsidP="00B76BE0">
      <w:pPr>
        <w:spacing w:line="276" w:lineRule="auto"/>
        <w:jc w:val="both"/>
        <w:outlineLvl w:val="1"/>
        <w:rPr>
          <w:bCs/>
          <w:sz w:val="28"/>
          <w:szCs w:val="28"/>
        </w:rPr>
      </w:pPr>
    </w:p>
    <w:p w:rsidR="005369E9" w:rsidRPr="00B76BE0" w:rsidRDefault="005369E9" w:rsidP="00B76BE0">
      <w:pPr>
        <w:spacing w:line="276" w:lineRule="auto"/>
        <w:jc w:val="both"/>
        <w:outlineLvl w:val="1"/>
        <w:rPr>
          <w:bCs/>
          <w:sz w:val="28"/>
          <w:szCs w:val="28"/>
        </w:rPr>
      </w:pPr>
    </w:p>
    <w:p w:rsidR="005369E9" w:rsidRPr="00B76BE0" w:rsidRDefault="005369E9" w:rsidP="00B76BE0">
      <w:pPr>
        <w:spacing w:line="276" w:lineRule="auto"/>
        <w:contextualSpacing/>
        <w:rPr>
          <w:b/>
          <w:sz w:val="28"/>
          <w:szCs w:val="28"/>
        </w:rPr>
      </w:pPr>
    </w:p>
    <w:p w:rsidR="005369E9" w:rsidRPr="00B76BE0" w:rsidRDefault="005369E9" w:rsidP="00B76BE0">
      <w:pPr>
        <w:spacing w:line="276" w:lineRule="auto"/>
        <w:contextualSpacing/>
        <w:rPr>
          <w:b/>
          <w:sz w:val="28"/>
          <w:szCs w:val="28"/>
        </w:rPr>
      </w:pPr>
    </w:p>
    <w:p w:rsidR="005369E9" w:rsidRDefault="005369E9" w:rsidP="00B76BE0">
      <w:pPr>
        <w:spacing w:line="276" w:lineRule="auto"/>
        <w:contextualSpacing/>
        <w:rPr>
          <w:b/>
          <w:sz w:val="28"/>
          <w:szCs w:val="28"/>
        </w:rPr>
      </w:pPr>
    </w:p>
    <w:p w:rsidR="00B76BE0" w:rsidRPr="00B76BE0" w:rsidRDefault="00B76BE0" w:rsidP="00B76BE0">
      <w:pPr>
        <w:spacing w:line="276" w:lineRule="auto"/>
        <w:contextualSpacing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B76BE0">
        <w:rPr>
          <w:b/>
          <w:sz w:val="28"/>
          <w:szCs w:val="28"/>
        </w:rPr>
        <w:lastRenderedPageBreak/>
        <w:t>Планируемые результаты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ind w:firstLine="709"/>
        <w:contextualSpacing/>
        <w:rPr>
          <w:sz w:val="28"/>
          <w:szCs w:val="28"/>
        </w:rPr>
      </w:pPr>
      <w:r w:rsidRPr="00B76BE0">
        <w:rPr>
          <w:b/>
          <w:sz w:val="28"/>
          <w:szCs w:val="28"/>
        </w:rPr>
        <w:t>Личностные</w:t>
      </w:r>
      <w:r w:rsidRPr="00B76BE0">
        <w:rPr>
          <w:sz w:val="28"/>
          <w:szCs w:val="28"/>
        </w:rPr>
        <w:t xml:space="preserve"> </w:t>
      </w:r>
      <w:r w:rsidRPr="00B76BE0">
        <w:rPr>
          <w:b/>
          <w:sz w:val="28"/>
          <w:szCs w:val="28"/>
        </w:rPr>
        <w:t>результаты</w:t>
      </w:r>
      <w:r w:rsidRPr="00B76BE0">
        <w:rPr>
          <w:sz w:val="28"/>
          <w:szCs w:val="28"/>
        </w:rPr>
        <w:t xml:space="preserve">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принятие и освоение младшим школьником социальной роли ученика, положительного отношения к процессу учения, к приобретению знаний и умений, желания познавать, открывать новое, осваивать новые действия, готовность преодолевать учебные затруднения и оценивать свои усилия;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осознание себя гражданином своего Отечества, зарождение элементов гражданского самосознания  - осознание себя членом общества и государства (российской идентичности), обретение чувства любви к родной стране, к её природе, культуре, интереса к её истории, народам, гордости за свою Родину, российский народ, уважения к прошлому своих предков, желания продолжить их добрые дела;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приобретение личного опыта общения с людьми, обществом, природой с ориентацией на общечеловеческие ценности, на соблюдение морально-этических норм, на проявление доброго отношения к людям, уважения к их труду, заботы о близких, на участие в совместных делах, на помощь людям, в том числе сверстникам;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понимание ценности семьи в жизни человека и необходимости беречь доброе отношение между её членами, оказания помощи друг другу;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осознание ценности природы не только как источника удовлетворения потребностей человека, но и её значение для развития эстетического восприятия мира и развития творческих способностей;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принятие навыков экологически грамотного, нравственного поведения в природе, в быту, в обществе, правил безопасного здорового образа жизни, овладение физической культурой, осознание ответственности за своё здоровье и здоровье окружающих.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b/>
          <w:sz w:val="28"/>
          <w:szCs w:val="28"/>
        </w:rPr>
        <w:t>Метапредметные</w:t>
      </w:r>
      <w:r w:rsidRPr="00B76BE0">
        <w:rPr>
          <w:sz w:val="28"/>
          <w:szCs w:val="28"/>
        </w:rPr>
        <w:t xml:space="preserve"> </w:t>
      </w:r>
      <w:r w:rsidRPr="00B76BE0">
        <w:rPr>
          <w:b/>
          <w:sz w:val="28"/>
          <w:szCs w:val="28"/>
        </w:rPr>
        <w:t>результаты</w:t>
      </w:r>
      <w:r w:rsidRPr="00B76BE0">
        <w:rPr>
          <w:sz w:val="28"/>
          <w:szCs w:val="28"/>
        </w:rPr>
        <w:t xml:space="preserve">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способность организовывать свою деятельность - умение принимать, сохранять учебную задачу и следовать ей в познавательной деятельности; осознавать своё знание и незнание, умение и неумение, продвижение в овладении тем или иным знанием; планировать учебную деятельность; осуществлять контроль и оценку её результатов;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способность осуществлять поиск информации из разных источников знаний и обобщать её; понимать информацию, представленную в разных формах, в том числе изобразительной, схематической, модельной; переводить информацию, принятую в изобразительной, схематической и модельной форме в словесную;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lastRenderedPageBreak/>
        <w:t xml:space="preserve">способность осуществлять логические действия анализа, сравнения, обобщения, классификации, установления причинно-следственных связей, построения рассуждений и выводов;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умение наблюдать и сопоставлять, выявлять взаимозависимости, отражать полученную при наблюдении информацию в виде рисунка, схемы, таблицы;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овладение начальными формами исследовательской деятельности, способностью к осуществлению поиска необходимой информации для решения учебных задач, в том числе с использованием различных дополнительных источников, включая Интернет (выбор источника информации, извлечение нужной информации, её систематизация, преобразование в удобный вид);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умение осуществлять кодирование и декодирование информации в знаково-символической форме;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умение 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b/>
          <w:sz w:val="28"/>
          <w:szCs w:val="28"/>
        </w:rPr>
        <w:t>Предметные  результаты</w:t>
      </w:r>
      <w:r w:rsidRPr="00B76BE0">
        <w:rPr>
          <w:sz w:val="28"/>
          <w:szCs w:val="28"/>
        </w:rPr>
        <w:t xml:space="preserve">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усвоение первоначальных сведений и практико-ориентированных знаний о природе, человеке и обществе, о сущности и особенностях изучаемых объектов, процессов и явлений в природной и социальной среде в их органичном единстве и разнообразии;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усвоение естественнонаучных, обществоведческих, исторических понятий, необходимых для продолжения образования по курсам естественнонаучных и социально-гуманитарных предметов в основной школе;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начнут осваивать научные методы познания окружающего мира: умения наблюдать и исследовать природные объекты и явления; проводить несложные опыты  по изучению свойств веществ, пользоваться простым лабораторным оборудованием;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научатся видеть и понимать некоторые причинно-следственные связи в окружающем мире, мире природы и культуры;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умение пользоваться моделями для изучения строения природных объектов, для объяснения природных явлений. </w:t>
      </w:r>
    </w:p>
    <w:p w:rsidR="00833E01" w:rsidRPr="00B76BE0" w:rsidRDefault="00833E01" w:rsidP="00B76BE0">
      <w:pPr>
        <w:shd w:val="clear" w:color="auto" w:fill="FFFFFF"/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833E01" w:rsidRPr="00B76BE0" w:rsidRDefault="00833E01" w:rsidP="00B76BE0">
      <w:pPr>
        <w:widowControl w:val="0"/>
        <w:suppressAutoHyphens/>
        <w:spacing w:line="276" w:lineRule="auto"/>
        <w:ind w:firstLine="795"/>
        <w:jc w:val="center"/>
        <w:rPr>
          <w:rFonts w:eastAsia="SimSun"/>
          <w:b/>
          <w:bCs/>
          <w:kern w:val="1"/>
          <w:sz w:val="28"/>
          <w:szCs w:val="28"/>
          <w:lang w:eastAsia="hi-IN" w:bidi="hi-IN"/>
        </w:rPr>
      </w:pPr>
      <w:r w:rsidRPr="00B76BE0">
        <w:rPr>
          <w:rFonts w:eastAsia="SimSun"/>
          <w:b/>
          <w:bCs/>
          <w:kern w:val="1"/>
          <w:sz w:val="28"/>
          <w:szCs w:val="28"/>
          <w:lang w:eastAsia="hi-IN" w:bidi="hi-IN"/>
        </w:rPr>
        <w:lastRenderedPageBreak/>
        <w:t>Содержание учебного  курса</w:t>
      </w:r>
    </w:p>
    <w:p w:rsidR="00833E01" w:rsidRPr="00B76BE0" w:rsidRDefault="00833E01" w:rsidP="00B76BE0">
      <w:pPr>
        <w:spacing w:line="276" w:lineRule="auto"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r w:rsidRPr="00B76BE0">
        <w:rPr>
          <w:b/>
          <w:sz w:val="28"/>
          <w:szCs w:val="28"/>
        </w:rPr>
        <w:t xml:space="preserve">Земля и человечество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времён года. Звёздное небо - великая «книга» природы.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Мир глазами географа. Что изучает география. Изображение Земли с помощью глобу</w:t>
      </w:r>
      <w:r w:rsidRPr="00B76BE0">
        <w:rPr>
          <w:sz w:val="28"/>
          <w:szCs w:val="28"/>
        </w:rPr>
        <w:softHyphen/>
        <w:t>са и географической карты. Распределение солнечного тепла на земле и его влияние на жи</w:t>
      </w:r>
      <w:r w:rsidRPr="00B76BE0">
        <w:rPr>
          <w:sz w:val="28"/>
          <w:szCs w:val="28"/>
        </w:rPr>
        <w:softHyphen/>
        <w:t>вую природу.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Мир глазами историка. Что изучает история. Исторические источники. Счёт лет в исто</w:t>
      </w:r>
      <w:r w:rsidRPr="00B76BE0">
        <w:rPr>
          <w:sz w:val="28"/>
          <w:szCs w:val="28"/>
        </w:rPr>
        <w:softHyphen/>
        <w:t>рии. Историческая карта.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</w:t>
      </w:r>
      <w:r w:rsidRPr="00B76BE0">
        <w:rPr>
          <w:sz w:val="28"/>
          <w:szCs w:val="28"/>
        </w:rPr>
        <w:softHyphen/>
        <w:t>ное сотрудничество в области охраны окружающей среды. Всемирное наследие. Междуна</w:t>
      </w:r>
      <w:r w:rsidRPr="00B76BE0">
        <w:rPr>
          <w:sz w:val="28"/>
          <w:szCs w:val="28"/>
        </w:rPr>
        <w:softHyphen/>
        <w:t>родная Красная книга.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Практические работы: движение Земли вокруг своей оси и вокруг Солнца, знаком</w:t>
      </w:r>
      <w:r w:rsidRPr="00B76BE0">
        <w:rPr>
          <w:sz w:val="28"/>
          <w:szCs w:val="28"/>
        </w:rPr>
        <w:softHyphen/>
        <w:t>ство с картой звёздного мира, поиск и показ изучаемых объектов на глобусе и географиче</w:t>
      </w:r>
      <w:r w:rsidRPr="00B76BE0">
        <w:rPr>
          <w:sz w:val="28"/>
          <w:szCs w:val="28"/>
        </w:rPr>
        <w:softHyphen/>
        <w:t>ской карте, знакомство с историческими картами.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r w:rsidRPr="00B76BE0">
        <w:rPr>
          <w:sz w:val="28"/>
          <w:szCs w:val="28"/>
        </w:rPr>
        <w:t xml:space="preserve"> </w:t>
      </w:r>
      <w:r w:rsidRPr="00B76BE0">
        <w:rPr>
          <w:b/>
          <w:sz w:val="28"/>
          <w:szCs w:val="28"/>
        </w:rPr>
        <w:t xml:space="preserve">Природа России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Разнообразие и красота природы России. Важнейшие равнины и горы, моря, озёр реки нашей страны.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внесённые в Красную книгу России. Необходимость бережного отношения к природе в местах отдыха населения. Правила безопасного поведения  отдыхающих у моря.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Представление об экологическом равновесии и необходимости его учёта в процессе хозяйственной деятельности людей.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Практические работы: поиск и показ на физической карте равнин и гор России; поиск и показ на физической карте морей, озёр и рек России; поиск и показ на карте природных  зон России; рассматривание гербарных экземпляров растений, выявление признаков их приспособленности к условиям жизни в </w:t>
      </w:r>
      <w:r w:rsidRPr="00B76BE0">
        <w:rPr>
          <w:sz w:val="28"/>
          <w:szCs w:val="28"/>
        </w:rPr>
        <w:lastRenderedPageBreak/>
        <w:t>Арктике, в тундре, в зоне лесов, в зоне степей, в зоне пустынь, в зоне субтропиков.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r w:rsidRPr="00B76BE0">
        <w:rPr>
          <w:b/>
          <w:sz w:val="28"/>
          <w:szCs w:val="28"/>
        </w:rPr>
        <w:t xml:space="preserve">Родной край - часть большой страны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Наш край на карте Родины. Карта родного края.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Формы земной поверхности в нашем крае. Изменение поверхности края в результате деятельности человека. Охрана поверхности края. Водоёмы края, их значение в природе и жизни человека. Изменение водоёмов в результате деятельности человека. Охрана водо</w:t>
      </w:r>
      <w:r w:rsidRPr="00B76BE0">
        <w:rPr>
          <w:sz w:val="28"/>
          <w:szCs w:val="28"/>
        </w:rPr>
        <w:softHyphen/>
        <w:t>ёмов нашего края.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Ознакомление с важнейшими видами почв края. Охрана почв в нашем крае.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Природные сообщества. Разнообразие растений и животных различных сообществ. Экологические связи в сообществах. Охрана природных сообществ.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Особенности сельского хозяйства края, связанные с природными условиями Расте</w:t>
      </w:r>
      <w:r w:rsidRPr="00B76BE0">
        <w:rPr>
          <w:sz w:val="28"/>
          <w:szCs w:val="28"/>
        </w:rPr>
        <w:softHyphen/>
        <w:t>ниеводство в нашем крае, его отрасли. Сорта культурных растений. Представление о биоло</w:t>
      </w:r>
      <w:r w:rsidRPr="00B76BE0">
        <w:rPr>
          <w:sz w:val="28"/>
          <w:szCs w:val="28"/>
        </w:rPr>
        <w:softHyphen/>
        <w:t>гической защите урожая, её значении для сохранения окружающей среды и производства экологически чистых продуктов питания.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Животноводство в нашем крае, его отрасли. Породы домашних животных.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r w:rsidRPr="00B76BE0">
        <w:rPr>
          <w:b/>
          <w:sz w:val="28"/>
          <w:szCs w:val="28"/>
        </w:rPr>
        <w:t xml:space="preserve">Страницы Всемирной истории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Представление о периодизации истории. Начало истории человечества: первобытное общество. Древний мир; древние сооружения - свидетельства прошлого Средние века; о чём рассказывают христианский храм, мусульманская мечеть, замок феодала, дом крестья</w:t>
      </w:r>
      <w:r w:rsidRPr="00B76BE0">
        <w:rPr>
          <w:sz w:val="28"/>
          <w:szCs w:val="28"/>
        </w:rPr>
        <w:softHyphen/>
        <w:t>нина. Новое время: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XX в. достижения науки и техники. Осознание человечеством ответственности за сохранение мира на планете.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r w:rsidRPr="00B76BE0">
        <w:rPr>
          <w:b/>
          <w:sz w:val="28"/>
          <w:szCs w:val="28"/>
        </w:rPr>
        <w:t xml:space="preserve">Страницы истории России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Кто такие славяне. Восточные славяне. Природные условия жизни восточных славян, их быт, нравы, верования.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Века Древней Руси. Территория и население Древней Руси. Княжеская власть. Креще</w:t>
      </w:r>
      <w:r w:rsidRPr="00B76BE0">
        <w:rPr>
          <w:sz w:val="28"/>
          <w:szCs w:val="28"/>
        </w:rPr>
        <w:softHyphen/>
        <w:t>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lastRenderedPageBreak/>
        <w:t>Наше Отечество в ХШ-Х\/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Иван Третий. Образование единого Русского государства. Культура, быт и нравы стра</w:t>
      </w:r>
      <w:r w:rsidRPr="00B76BE0">
        <w:rPr>
          <w:sz w:val="28"/>
          <w:szCs w:val="28"/>
        </w:rPr>
        <w:softHyphen/>
        <w:t>ны в ХШ-ХУ вв.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Наше Отечество в 15- 17 вв. Патриотический подвиг Кузьмы Минина и Дмитрия По</w:t>
      </w:r>
      <w:r w:rsidRPr="00B76BE0">
        <w:rPr>
          <w:sz w:val="28"/>
          <w:szCs w:val="28"/>
        </w:rPr>
        <w:softHyphen/>
        <w:t>жарского. Утверждение новой царской династии Романовых. Освоение Сибири. Землепро</w:t>
      </w:r>
      <w:r w:rsidRPr="00B76BE0">
        <w:rPr>
          <w:sz w:val="28"/>
          <w:szCs w:val="28"/>
        </w:rPr>
        <w:softHyphen/>
        <w:t>ходцы. Культура, быт и нравы страны в 15- 17 вв.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Россия в XVIII в. Пётр Первый - царь-преобразователь. Новая столица России - Пе</w:t>
      </w:r>
      <w:r w:rsidRPr="00B76BE0">
        <w:rPr>
          <w:sz w:val="28"/>
          <w:szCs w:val="28"/>
        </w:rPr>
        <w:softHyphen/>
        <w:t>тербург. Провозглашение России империей. Россия при Екатерине Второй. Дворяне и кре</w:t>
      </w:r>
      <w:r w:rsidRPr="00B76BE0">
        <w:rPr>
          <w:sz w:val="28"/>
          <w:szCs w:val="28"/>
        </w:rPr>
        <w:softHyphen/>
        <w:t>стьяне. Век русской славы: А.В. Суворов, Ф.Ф. Ушаков. Культура, быт и нравы России в XVIII в.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Россия в XIX - начале XX вв.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B76BE0">
          <w:rPr>
            <w:sz w:val="28"/>
            <w:szCs w:val="28"/>
          </w:rPr>
          <w:t>1812 г</w:t>
        </w:r>
      </w:smartTag>
      <w:r w:rsidRPr="00B76BE0">
        <w:rPr>
          <w:sz w:val="28"/>
          <w:szCs w:val="28"/>
        </w:rPr>
        <w:t>. Бородинское сражение. М.И. Кутузов. Царь-освободитель Александр Второй. Культура, быт и нравы России в XIX --начале XX вв.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 xml:space="preserve">Россия в XX в. Участие России в Первой мировой войне. Николай Второй - последний император России. Революция </w:t>
      </w:r>
      <w:smartTag w:uri="urn:schemas-microsoft-com:office:smarttags" w:element="metricconverter">
        <w:smartTagPr>
          <w:attr w:name="ProductID" w:val="1917 г"/>
        </w:smartTagPr>
        <w:r w:rsidRPr="00B76BE0">
          <w:rPr>
            <w:sz w:val="28"/>
            <w:szCs w:val="28"/>
          </w:rPr>
          <w:t>1917 г</w:t>
        </w:r>
      </w:smartTag>
      <w:r w:rsidRPr="00B76BE0">
        <w:rPr>
          <w:sz w:val="28"/>
          <w:szCs w:val="28"/>
        </w:rPr>
        <w:t>. Гражданская война. Образование СССР. Жизнь стра</w:t>
      </w:r>
      <w:r w:rsidRPr="00B76BE0">
        <w:rPr>
          <w:sz w:val="28"/>
          <w:szCs w:val="28"/>
        </w:rPr>
        <w:softHyphen/>
        <w:t>ны в 20-30-е гг. Великая Отечественная война 1941-1945 гг. Героизм и патриотизм народа День Победы - всенародный праздник.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Наша страна в 1945-1991 гг. Достижения учёных: запуск первого искусственного спут</w:t>
      </w:r>
      <w:r w:rsidRPr="00B76BE0">
        <w:rPr>
          <w:sz w:val="28"/>
          <w:szCs w:val="28"/>
        </w:rPr>
        <w:softHyphen/>
        <w:t>ника Земли полёт в космос Ю. А. Гагарина, космическая станция «Мир».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Преобразования в России в 90-е гг. XX в. Культура России в XX в.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Прошлое родного края. История страны и родного края в названиях городов, посёлков, улиц, в памяти народа, семьи.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Экскурсия: знакомство с историческими достопримечательностями родного края (го</w:t>
      </w:r>
      <w:r w:rsidRPr="00B76BE0">
        <w:rPr>
          <w:sz w:val="28"/>
          <w:szCs w:val="28"/>
        </w:rPr>
        <w:softHyphen/>
        <w:t>рода, села),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Практическая работа: найти и показать изучаемые объекты на исторических картах.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r w:rsidRPr="00B76BE0">
        <w:rPr>
          <w:b/>
          <w:sz w:val="28"/>
          <w:szCs w:val="28"/>
        </w:rPr>
        <w:t xml:space="preserve">Современная Россия 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ребёнка.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Государственное устройство России: Президент, Федеральное собрание, Правительство.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Государственная символика нашей страны (флаг, герб, гимн). Государственные праздники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lastRenderedPageBreak/>
        <w:t>Многонациональный состав населения России.</w:t>
      </w:r>
    </w:p>
    <w:p w:rsidR="00833E01" w:rsidRPr="00B76BE0" w:rsidRDefault="00833E01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76BE0">
        <w:rPr>
          <w:sz w:val="28"/>
          <w:szCs w:val="28"/>
        </w:rPr>
        <w:t>Регионы России: Дальний Восток, Сибирь. Урал, Север Европейской России, Центр Европейской России, Юг Европейской России. Природа, хозяйство крупные города, истори</w:t>
      </w:r>
      <w:r w:rsidRPr="00B76BE0">
        <w:rPr>
          <w:sz w:val="28"/>
          <w:szCs w:val="28"/>
        </w:rPr>
        <w:softHyphen/>
        <w:t>ческие места, знаменитые люди, памятники культуры в регионах.</w:t>
      </w:r>
    </w:p>
    <w:p w:rsidR="005369E9" w:rsidRPr="00B76BE0" w:rsidRDefault="005369E9" w:rsidP="00B76BE0">
      <w:pPr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5369E9" w:rsidRPr="00B76BE0" w:rsidRDefault="005369E9" w:rsidP="00B76BE0">
      <w:pPr>
        <w:widowControl w:val="0"/>
        <w:suppressAutoHyphens/>
        <w:spacing w:line="276" w:lineRule="auto"/>
        <w:ind w:firstLine="690"/>
        <w:jc w:val="center"/>
        <w:rPr>
          <w:rFonts w:eastAsia="SimSun"/>
          <w:kern w:val="1"/>
          <w:sz w:val="28"/>
          <w:szCs w:val="28"/>
          <w:lang w:eastAsia="hi-IN" w:bidi="hi-IN"/>
        </w:rPr>
      </w:pPr>
    </w:p>
    <w:p w:rsidR="00833E01" w:rsidRPr="00B76BE0" w:rsidRDefault="00833E01" w:rsidP="00B76BE0">
      <w:pPr>
        <w:widowControl w:val="0"/>
        <w:suppressAutoHyphens/>
        <w:spacing w:line="276" w:lineRule="auto"/>
        <w:ind w:firstLine="69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B76BE0">
        <w:rPr>
          <w:rFonts w:eastAsia="SimSun"/>
          <w:kern w:val="1"/>
          <w:sz w:val="28"/>
          <w:szCs w:val="28"/>
          <w:lang w:eastAsia="hi-IN" w:bidi="hi-IN"/>
        </w:rPr>
        <w:t>Учебно-тематический план</w:t>
      </w:r>
    </w:p>
    <w:p w:rsidR="00833E01" w:rsidRPr="00B76BE0" w:rsidRDefault="00833E01" w:rsidP="00B76BE0">
      <w:pPr>
        <w:widowControl w:val="0"/>
        <w:suppressAutoHyphens/>
        <w:spacing w:line="276" w:lineRule="auto"/>
        <w:ind w:firstLine="690"/>
        <w:jc w:val="center"/>
        <w:rPr>
          <w:rFonts w:eastAsia="SimSun"/>
          <w:kern w:val="1"/>
          <w:sz w:val="28"/>
          <w:szCs w:val="28"/>
          <w:lang w:eastAsia="hi-IN" w:bidi="hi-I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833E01" w:rsidRPr="00B76BE0" w:rsidTr="00110902">
        <w:tc>
          <w:tcPr>
            <w:tcW w:w="817" w:type="dxa"/>
          </w:tcPr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B76BE0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№</w:t>
            </w:r>
          </w:p>
        </w:tc>
        <w:tc>
          <w:tcPr>
            <w:tcW w:w="5563" w:type="dxa"/>
          </w:tcPr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B76BE0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Наименование раздела</w:t>
            </w:r>
          </w:p>
        </w:tc>
        <w:tc>
          <w:tcPr>
            <w:tcW w:w="3191" w:type="dxa"/>
          </w:tcPr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B76BE0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Количество часов</w:t>
            </w:r>
          </w:p>
        </w:tc>
      </w:tr>
      <w:tr w:rsidR="00833E01" w:rsidRPr="00B76BE0" w:rsidTr="00833E01">
        <w:trPr>
          <w:trHeight w:val="451"/>
        </w:trPr>
        <w:tc>
          <w:tcPr>
            <w:tcW w:w="817" w:type="dxa"/>
          </w:tcPr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B76BE0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1</w:t>
            </w:r>
          </w:p>
        </w:tc>
        <w:tc>
          <w:tcPr>
            <w:tcW w:w="5563" w:type="dxa"/>
          </w:tcPr>
          <w:p w:rsidR="00833E01" w:rsidRPr="00B76BE0" w:rsidRDefault="00833E01" w:rsidP="00B76BE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76BE0">
              <w:rPr>
                <w:sz w:val="28"/>
                <w:szCs w:val="28"/>
              </w:rPr>
              <w:t>Земля и человечество</w:t>
            </w:r>
          </w:p>
        </w:tc>
        <w:tc>
          <w:tcPr>
            <w:tcW w:w="3191" w:type="dxa"/>
          </w:tcPr>
          <w:p w:rsidR="00833E01" w:rsidRPr="00B76BE0" w:rsidRDefault="00B76BE0" w:rsidP="00B76BE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33E01" w:rsidRPr="00B76BE0" w:rsidTr="00110902">
        <w:tc>
          <w:tcPr>
            <w:tcW w:w="817" w:type="dxa"/>
          </w:tcPr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B76BE0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2</w:t>
            </w:r>
          </w:p>
        </w:tc>
        <w:tc>
          <w:tcPr>
            <w:tcW w:w="5563" w:type="dxa"/>
          </w:tcPr>
          <w:p w:rsidR="00833E01" w:rsidRPr="00B76BE0" w:rsidRDefault="00833E01" w:rsidP="00B76BE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76BE0">
              <w:rPr>
                <w:sz w:val="28"/>
                <w:szCs w:val="28"/>
              </w:rPr>
              <w:t>Природа России</w:t>
            </w:r>
          </w:p>
        </w:tc>
        <w:tc>
          <w:tcPr>
            <w:tcW w:w="3191" w:type="dxa"/>
          </w:tcPr>
          <w:p w:rsidR="00833E01" w:rsidRPr="00B76BE0" w:rsidRDefault="00B76BE0" w:rsidP="00B76BE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833E01" w:rsidRPr="00B76BE0" w:rsidTr="00110902">
        <w:tc>
          <w:tcPr>
            <w:tcW w:w="817" w:type="dxa"/>
          </w:tcPr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B76BE0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3</w:t>
            </w:r>
          </w:p>
        </w:tc>
        <w:tc>
          <w:tcPr>
            <w:tcW w:w="5563" w:type="dxa"/>
          </w:tcPr>
          <w:p w:rsidR="00833E01" w:rsidRPr="00B76BE0" w:rsidRDefault="00833E01" w:rsidP="00B76BE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76BE0">
              <w:rPr>
                <w:sz w:val="28"/>
                <w:szCs w:val="28"/>
              </w:rPr>
              <w:t>Родной край - часть большой страны</w:t>
            </w:r>
          </w:p>
        </w:tc>
        <w:tc>
          <w:tcPr>
            <w:tcW w:w="3191" w:type="dxa"/>
          </w:tcPr>
          <w:p w:rsidR="00833E01" w:rsidRPr="00B76BE0" w:rsidRDefault="00B76BE0" w:rsidP="00B76BE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33E01" w:rsidRPr="00B76BE0" w:rsidTr="00110902">
        <w:tc>
          <w:tcPr>
            <w:tcW w:w="817" w:type="dxa"/>
          </w:tcPr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B76BE0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4</w:t>
            </w:r>
          </w:p>
        </w:tc>
        <w:tc>
          <w:tcPr>
            <w:tcW w:w="5563" w:type="dxa"/>
          </w:tcPr>
          <w:p w:rsidR="00833E01" w:rsidRPr="00B76BE0" w:rsidRDefault="00833E01" w:rsidP="00B76BE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76BE0">
              <w:rPr>
                <w:sz w:val="28"/>
                <w:szCs w:val="28"/>
              </w:rPr>
              <w:t>Страницы всемирной истории</w:t>
            </w:r>
          </w:p>
        </w:tc>
        <w:tc>
          <w:tcPr>
            <w:tcW w:w="3191" w:type="dxa"/>
          </w:tcPr>
          <w:p w:rsidR="00833E01" w:rsidRPr="00B76BE0" w:rsidRDefault="00833E01" w:rsidP="00B76B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76BE0">
              <w:rPr>
                <w:sz w:val="28"/>
                <w:szCs w:val="28"/>
              </w:rPr>
              <w:t>5</w:t>
            </w:r>
          </w:p>
        </w:tc>
      </w:tr>
      <w:tr w:rsidR="00833E01" w:rsidRPr="00B76BE0" w:rsidTr="00110902">
        <w:tc>
          <w:tcPr>
            <w:tcW w:w="817" w:type="dxa"/>
          </w:tcPr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B76BE0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5</w:t>
            </w:r>
          </w:p>
        </w:tc>
        <w:tc>
          <w:tcPr>
            <w:tcW w:w="5563" w:type="dxa"/>
          </w:tcPr>
          <w:p w:rsidR="00833E01" w:rsidRPr="00B76BE0" w:rsidRDefault="00833E01" w:rsidP="00B76BE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76BE0">
              <w:rPr>
                <w:sz w:val="28"/>
                <w:szCs w:val="28"/>
              </w:rPr>
              <w:t>Страницы истории России</w:t>
            </w:r>
          </w:p>
        </w:tc>
        <w:tc>
          <w:tcPr>
            <w:tcW w:w="3191" w:type="dxa"/>
          </w:tcPr>
          <w:p w:rsidR="00833E01" w:rsidRPr="00B76BE0" w:rsidRDefault="00833E01" w:rsidP="00B76B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76BE0">
              <w:rPr>
                <w:sz w:val="28"/>
                <w:szCs w:val="28"/>
              </w:rPr>
              <w:t>20</w:t>
            </w:r>
          </w:p>
        </w:tc>
      </w:tr>
      <w:tr w:rsidR="00833E01" w:rsidRPr="00B76BE0" w:rsidTr="00110902">
        <w:tc>
          <w:tcPr>
            <w:tcW w:w="817" w:type="dxa"/>
          </w:tcPr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</w:p>
          <w:p w:rsidR="00833E01" w:rsidRPr="00B76BE0" w:rsidRDefault="00833E01" w:rsidP="00B76BE0">
            <w:pPr>
              <w:widowControl w:val="0"/>
              <w:suppressAutoHyphens/>
              <w:spacing w:line="276" w:lineRule="auto"/>
              <w:jc w:val="center"/>
              <w:rPr>
                <w:rFonts w:eastAsia="SimSun"/>
                <w:kern w:val="1"/>
                <w:sz w:val="28"/>
                <w:szCs w:val="28"/>
                <w:lang w:eastAsia="hi-IN" w:bidi="hi-IN"/>
              </w:rPr>
            </w:pPr>
            <w:r w:rsidRPr="00B76BE0">
              <w:rPr>
                <w:rFonts w:eastAsia="SimSun"/>
                <w:kern w:val="1"/>
                <w:sz w:val="28"/>
                <w:szCs w:val="28"/>
                <w:lang w:eastAsia="hi-IN" w:bidi="hi-IN"/>
              </w:rPr>
              <w:t>6</w:t>
            </w:r>
          </w:p>
        </w:tc>
        <w:tc>
          <w:tcPr>
            <w:tcW w:w="5563" w:type="dxa"/>
          </w:tcPr>
          <w:p w:rsidR="00833E01" w:rsidRPr="00B76BE0" w:rsidRDefault="00833E01" w:rsidP="00B76BE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76BE0">
              <w:rPr>
                <w:sz w:val="28"/>
                <w:szCs w:val="28"/>
              </w:rPr>
              <w:t>Современная Россия</w:t>
            </w:r>
          </w:p>
        </w:tc>
        <w:tc>
          <w:tcPr>
            <w:tcW w:w="3191" w:type="dxa"/>
          </w:tcPr>
          <w:p w:rsidR="00833E01" w:rsidRPr="00B76BE0" w:rsidRDefault="00833E01" w:rsidP="00B76BE0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76BE0">
              <w:rPr>
                <w:sz w:val="28"/>
                <w:szCs w:val="28"/>
              </w:rPr>
              <w:t>9</w:t>
            </w:r>
          </w:p>
        </w:tc>
      </w:tr>
    </w:tbl>
    <w:p w:rsidR="00833E01" w:rsidRPr="00B76BE0" w:rsidRDefault="00833E01" w:rsidP="00B76BE0">
      <w:pPr>
        <w:shd w:val="clear" w:color="auto" w:fill="FFFFFF"/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833E01" w:rsidRPr="00B76BE0" w:rsidRDefault="00833E01" w:rsidP="00B76BE0">
      <w:pPr>
        <w:shd w:val="clear" w:color="auto" w:fill="FFFFFF"/>
        <w:spacing w:line="276" w:lineRule="auto"/>
        <w:ind w:firstLine="709"/>
        <w:contextualSpacing/>
        <w:jc w:val="both"/>
        <w:rPr>
          <w:b/>
          <w:color w:val="000000"/>
          <w:spacing w:val="1"/>
          <w:sz w:val="28"/>
          <w:szCs w:val="28"/>
        </w:rPr>
      </w:pPr>
    </w:p>
    <w:p w:rsidR="005369E9" w:rsidRPr="00B76BE0" w:rsidRDefault="005369E9" w:rsidP="00B76BE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369E9" w:rsidRPr="00B76BE0" w:rsidRDefault="005369E9" w:rsidP="00B76BE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369E9" w:rsidRPr="00B76BE0" w:rsidRDefault="005369E9" w:rsidP="00B76BE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369E9" w:rsidRPr="00B76BE0" w:rsidRDefault="005369E9" w:rsidP="00B76BE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369E9" w:rsidRPr="00B76BE0" w:rsidRDefault="005369E9" w:rsidP="00B76BE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369E9">
        <w:rPr>
          <w:rFonts w:eastAsia="Calibri"/>
          <w:b/>
          <w:sz w:val="28"/>
          <w:szCs w:val="28"/>
          <w:lang w:eastAsia="en-US"/>
        </w:rPr>
        <w:t>Календарно-тематическое планирование по окр</w:t>
      </w:r>
      <w:r w:rsidRPr="00B76BE0">
        <w:rPr>
          <w:rFonts w:eastAsia="Calibri"/>
          <w:b/>
          <w:sz w:val="28"/>
          <w:szCs w:val="28"/>
          <w:lang w:eastAsia="en-US"/>
        </w:rPr>
        <w:t xml:space="preserve">ужающему миру 4 класс 2019-2021 </w:t>
      </w:r>
      <w:r w:rsidRPr="005369E9">
        <w:rPr>
          <w:rFonts w:eastAsia="Calibri"/>
          <w:b/>
          <w:sz w:val="28"/>
          <w:szCs w:val="28"/>
          <w:lang w:eastAsia="en-US"/>
        </w:rPr>
        <w:t>уч.год</w:t>
      </w:r>
    </w:p>
    <w:tbl>
      <w:tblPr>
        <w:tblStyle w:val="1"/>
        <w:tblpPr w:leftFromText="180" w:rightFromText="180" w:vertAnchor="text" w:horzAnchor="margin" w:tblpY="-1132"/>
        <w:tblW w:w="10456" w:type="dxa"/>
        <w:tblLayout w:type="fixed"/>
        <w:tblLook w:val="04A0" w:firstRow="1" w:lastRow="0" w:firstColumn="1" w:lastColumn="0" w:noHBand="0" w:noVBand="1"/>
      </w:tblPr>
      <w:tblGrid>
        <w:gridCol w:w="426"/>
        <w:gridCol w:w="6945"/>
        <w:gridCol w:w="534"/>
        <w:gridCol w:w="992"/>
        <w:gridCol w:w="1559"/>
      </w:tblGrid>
      <w:tr w:rsidR="005369E9" w:rsidRPr="00B76BE0" w:rsidTr="00B76BE0">
        <w:trPr>
          <w:trHeight w:val="1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lastRenderedPageBreak/>
              <w:t>№</w:t>
            </w:r>
          </w:p>
          <w:p w:rsidR="005369E9" w:rsidRPr="005369E9" w:rsidRDefault="005369E9" w:rsidP="00B76BE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Дата план</w:t>
            </w:r>
            <w:r w:rsidRPr="005369E9">
              <w:rPr>
                <w:rFonts w:eastAsia="Calibri"/>
                <w:sz w:val="28"/>
                <w:szCs w:val="28"/>
                <w:lang w:val="en-US" w:eastAsia="en-US"/>
              </w:rPr>
              <w:t>/</w:t>
            </w:r>
            <w:r w:rsidRPr="005369E9">
              <w:rPr>
                <w:rFonts w:eastAsia="Calibri"/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Оборудование центра «точка роста»</w:t>
            </w:r>
          </w:p>
        </w:tc>
      </w:tr>
      <w:tr w:rsidR="005369E9" w:rsidRPr="00B76BE0" w:rsidTr="00B76BE0">
        <w:tc>
          <w:tcPr>
            <w:tcW w:w="8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Земля и человечество (8ч)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Мир глазами астронома.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 xml:space="preserve">Планеты Солнечной системы. </w:t>
            </w: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Изготовление макета.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Звȅздное небо – Великая книга Природы.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Мир глазами географа.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Входная контрольная работа по окружающему миру.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Мир глазами историка. Когда и где?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Мир глазами эколога.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Сокровища Земли под охраной человечества.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5369E9" w:rsidTr="005369E9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ind w:left="36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Природа России (11ч)</w:t>
            </w: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Проверим себя и оценим свои достижения по разделу «Земля и человечество». Равнины и горы России.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Моря,  озёра и реки России.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Природные зоны России.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Зона арктических пустынь.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Тундра.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Леса России.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Лес и человек.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B76BE0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Ресурсы центра «точка роста»</w:t>
            </w: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Зона степей.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Пустыни.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У Чȅрного моря.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Проверим себя и оценим свои достижения по разделу «Природа России».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5369E9" w:rsidTr="005369E9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ind w:left="36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Родной край – часть большой страны (14ч)</w:t>
            </w: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Наш край.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2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Поверхность нашего края. Поверхность нашего края (экскурсия).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Водные богатства нашего края.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B76BE0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Ресурсы центра «точка роста»</w:t>
            </w:r>
          </w:p>
        </w:tc>
      </w:tr>
      <w:tr w:rsidR="005369E9" w:rsidRPr="00B76BE0" w:rsidTr="00B76BE0">
        <w:trPr>
          <w:trHeight w:val="20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Наши подземные богатства. Земля – кормилица.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Экскурсия в лес и на луг.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1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 xml:space="preserve">Жизнь леса. Жизнь луга.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1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 xml:space="preserve">Жизнь в пресных  водах.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B76BE0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Ресурсы центра «точка роста»</w:t>
            </w:r>
          </w:p>
        </w:tc>
      </w:tr>
      <w:tr w:rsidR="005369E9" w:rsidRPr="00B76BE0" w:rsidTr="00B76BE0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Экскурсия к водоёму.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1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Растениеводство в нашем крае. Животноводство в нашем крае.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5369E9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Проверим себя и оценим свои дост-я по разделу «Родной край – часть большой страны». Презентация проектов.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8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ind w:left="36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Страницы всемирной истории (5ч)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Начало истории человечества.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Мир древности: далёкий и близкий.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Средние века: время рыцарей и замков.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Новое время: встреча Европы и Америки.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Новейшее время: история продолжается сегодня.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8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ind w:left="36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Страницы истории России (20ч)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5369E9" w:rsidRPr="005369E9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Проверим себя и оценим свои достижения по разделу «Страницы всемирной истории». Жизнь древних славян.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Во времена Древней Руси.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Страна городов.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Из книжной сокровищницы Древней Руси.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Трудные времена на Русской земле.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Русь расправляет крылья.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Куликовская битва.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Иван Третий.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Мастера печатных дел.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Патриоты России.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Пȅтр Великий.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Михаил Васильевич Ломоносов.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Екатерина Великая.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Отечественная война 1812 года.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2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Страницы истории XIX века.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Россия вступает в XX век.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Страницы истории 1920 – 1930-х годов.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Великая Отечественная война и Великая Победа.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Страна, открывшая путь в космос.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5369E9" w:rsidTr="005369E9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ind w:left="36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b/>
                <w:sz w:val="28"/>
                <w:szCs w:val="28"/>
                <w:lang w:eastAsia="en-US"/>
              </w:rPr>
              <w:t>Современная Россия (9ч)</w:t>
            </w: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Пров-м себя и оц-м свои дост-я по разделу «Страницы истории России». Осн. закон России и права человека.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Мы  - граждане России.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Славные символы России.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Такие разные праздники.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Путешествие по России.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Проверим себя и оценим свои достижения по разделу «Современная Россия».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9E9">
              <w:rPr>
                <w:rFonts w:eastAsia="Calibri"/>
                <w:sz w:val="28"/>
                <w:szCs w:val="28"/>
                <w:lang w:eastAsia="en-US"/>
              </w:rPr>
              <w:t>Презентация проектов.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5369E9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2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Промежуточная аттестация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1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Урок- повторения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2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Урок- повторения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Урок- повторения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3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Урок- повторения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Урок- повторения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Урок- повторения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369E9" w:rsidRPr="00B76BE0" w:rsidTr="00B76BE0">
        <w:trPr>
          <w:trHeight w:val="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76BE0">
              <w:rPr>
                <w:rFonts w:eastAsia="Calibri"/>
                <w:sz w:val="28"/>
                <w:szCs w:val="28"/>
                <w:lang w:eastAsia="en-US"/>
              </w:rPr>
              <w:t>Урок- повторения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9" w:rsidRPr="00B76BE0" w:rsidRDefault="005369E9" w:rsidP="00B76BE0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369E9" w:rsidRPr="00B76BE0" w:rsidRDefault="005369E9" w:rsidP="00B76BE0">
      <w:pPr>
        <w:shd w:val="clear" w:color="auto" w:fill="FFFFFF"/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5369E9" w:rsidRPr="005369E9" w:rsidRDefault="005369E9" w:rsidP="00B76BE0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369E9" w:rsidRPr="005369E9" w:rsidRDefault="005369E9" w:rsidP="00B76BE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33E01" w:rsidRPr="00B76BE0" w:rsidRDefault="00833E01" w:rsidP="00B76BE0">
      <w:pPr>
        <w:spacing w:line="276" w:lineRule="auto"/>
        <w:rPr>
          <w:b/>
          <w:sz w:val="28"/>
          <w:szCs w:val="28"/>
        </w:rPr>
      </w:pPr>
    </w:p>
    <w:p w:rsidR="00833E01" w:rsidRPr="00B76BE0" w:rsidRDefault="00833E01" w:rsidP="00B76BE0">
      <w:pPr>
        <w:spacing w:line="276" w:lineRule="auto"/>
        <w:rPr>
          <w:b/>
          <w:sz w:val="28"/>
          <w:szCs w:val="28"/>
        </w:rPr>
      </w:pPr>
    </w:p>
    <w:p w:rsidR="00D43006" w:rsidRPr="00B76BE0" w:rsidRDefault="00D43006" w:rsidP="00B76BE0">
      <w:pPr>
        <w:spacing w:line="276" w:lineRule="auto"/>
        <w:rPr>
          <w:sz w:val="28"/>
          <w:szCs w:val="28"/>
        </w:rPr>
      </w:pPr>
    </w:p>
    <w:p w:rsidR="005369E9" w:rsidRPr="00833E01" w:rsidRDefault="005369E9" w:rsidP="00833E01">
      <w:pPr>
        <w:spacing w:line="360" w:lineRule="auto"/>
      </w:pPr>
    </w:p>
    <w:sectPr w:rsidR="005369E9" w:rsidRPr="00833E01" w:rsidSect="00833E0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B0C81"/>
    <w:multiLevelType w:val="hybridMultilevel"/>
    <w:tmpl w:val="E97CE7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56F10"/>
    <w:rsid w:val="00032076"/>
    <w:rsid w:val="005369E9"/>
    <w:rsid w:val="007E7F48"/>
    <w:rsid w:val="00833E01"/>
    <w:rsid w:val="00972475"/>
    <w:rsid w:val="00B76BE0"/>
    <w:rsid w:val="00C56F10"/>
    <w:rsid w:val="00D4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E1F2090-0DF4-4935-A10E-E91DE1DE4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36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2361</Words>
  <Characters>13458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Михайловна</dc:creator>
  <cp:keywords/>
  <dc:description/>
  <cp:lastModifiedBy>Владелец</cp:lastModifiedBy>
  <cp:revision>5</cp:revision>
  <dcterms:created xsi:type="dcterms:W3CDTF">2018-08-29T09:24:00Z</dcterms:created>
  <dcterms:modified xsi:type="dcterms:W3CDTF">2021-08-24T02:04:00Z</dcterms:modified>
</cp:coreProperties>
</file>